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504" w:rsidRDefault="00D46EAE" w14:paraId="085B115D" w14:textId="128B3C0A">
      <w:pPr>
        <w:pStyle w:val="Heading1"/>
        <w:spacing w:line="278" w:lineRule="auto"/>
        <w:ind w:left="1921" w:right="65"/>
      </w:pPr>
      <w:r>
        <w:rPr>
          <w:spacing w:val="-2"/>
          <w:w w:val="110"/>
        </w:rPr>
        <w:t>[Insert Organization Name] Announces Participation in IBTTA’s “Be</w:t>
      </w:r>
      <w:r>
        <w:rPr>
          <w:spacing w:val="-5"/>
          <w:w w:val="110"/>
        </w:rPr>
        <w:t xml:space="preserve"> </w:t>
      </w:r>
      <w:r>
        <w:rPr>
          <w:spacing w:val="-2"/>
          <w:w w:val="110"/>
        </w:rPr>
        <w:t>Safe</w:t>
      </w:r>
      <w:r>
        <w:rPr>
          <w:spacing w:val="-5"/>
          <w:w w:val="110"/>
        </w:rPr>
        <w:t xml:space="preserve"> </w:t>
      </w:r>
      <w:r>
        <w:rPr>
          <w:spacing w:val="-2"/>
          <w:w w:val="110"/>
        </w:rPr>
        <w:t xml:space="preserve">Together” </w:t>
      </w:r>
      <w:r>
        <w:rPr>
          <w:w w:val="110"/>
        </w:rPr>
        <w:t>Road Safety Campaign and Global Road Safety Week</w:t>
      </w:r>
    </w:p>
    <w:p w:rsidR="00341504" w:rsidRDefault="00D46EAE" w14:textId="3BFBCF8C" w14:paraId="3CE3660B">
      <w:pPr>
        <w:pStyle w:val="BodyText"/>
        <w:spacing w:before="160" w:line="276" w:lineRule="auto"/>
      </w:pPr>
      <w:r>
        <w:rPr>
          <w:w w:val="105"/>
        </w:rPr>
        <w:t xml:space="preserve">CITY </w:t>
      </w:r>
      <w:r>
        <w:rPr>
          <w:w w:val="105"/>
        </w:rPr>
        <w:t>(DATE) –</w:t>
      </w:r>
      <w:r>
        <w:rPr>
          <w:spacing w:val="-1"/>
          <w:w w:val="105"/>
        </w:rPr>
        <w:t xml:space="preserve"> [Insert organization name], a member of the International Bridge, Tunnel and Turnpike Association (IBTTA), is proud to announce its participation in “Be Safe Together,” a new global road safety campaign to educate drivers about the actions they can take to make our roads safer for all users.</w:t>
      </w:r>
    </w:p>
    <w:p w:rsidR="00341504" w:rsidRDefault="00D46EAE" w14:paraId="62C12379" w14:textId="6EE21F25">
      <w:pPr>
        <w:pStyle w:val="BodyText"/>
        <w:spacing w:before="168" w:line="278" w:lineRule="auto"/>
      </w:pPr>
      <w:r>
        <w:rPr>
          <w:w w:val="105"/>
        </w:rPr>
        <w:t>The campaign includes global messaging, digital promotion, and public and driver engagement,</w:t>
      </w:r>
      <w:r>
        <w:rPr>
          <w:spacing w:val="-6"/>
          <w:w w:val="105"/>
        </w:rPr>
        <w:t xml:space="preserve"> </w:t>
      </w:r>
      <w:r>
        <w:rPr>
          <w:w w:val="105"/>
        </w:rPr>
        <w:t>including</w:t>
      </w:r>
      <w:r>
        <w:rPr>
          <w:spacing w:val="-8"/>
          <w:w w:val="105"/>
        </w:rPr>
        <w:t xml:space="preserve"> IBTTA’s</w:t>
      </w:r>
      <w:r>
        <w:rPr>
          <w:w w:val="105"/>
        </w:rPr>
        <w:t xml:space="preserve"> </w:t>
      </w:r>
      <w:r>
        <w:rPr>
          <w:w w:val="105"/>
        </w:rPr>
        <w:t>first</w:t>
      </w:r>
      <w:r>
        <w:rPr>
          <w:spacing w:val="-5"/>
          <w:w w:val="105"/>
        </w:rPr>
        <w:t xml:space="preserve"> </w:t>
      </w:r>
      <w:r>
        <w:rPr>
          <w:w w:val="105"/>
        </w:rPr>
        <w:t>Global</w:t>
      </w:r>
      <w:r>
        <w:rPr>
          <w:spacing w:val="-10"/>
          <w:w w:val="105"/>
        </w:rPr>
        <w:t xml:space="preserve"> </w:t>
      </w:r>
      <w:r>
        <w:rPr>
          <w:w w:val="105"/>
        </w:rPr>
        <w:t>Road</w:t>
      </w:r>
      <w:r>
        <w:rPr>
          <w:spacing w:val="-6"/>
          <w:w w:val="105"/>
        </w:rPr>
        <w:t xml:space="preserve"> </w:t>
      </w:r>
      <w:r>
        <w:rPr>
          <w:w w:val="105"/>
        </w:rPr>
        <w:t>Safety</w:t>
      </w:r>
      <w:r>
        <w:rPr>
          <w:spacing w:val="-10"/>
          <w:w w:val="105"/>
        </w:rPr>
        <w:t xml:space="preserve"> </w:t>
      </w:r>
      <w:r>
        <w:rPr>
          <w:w w:val="105"/>
        </w:rPr>
        <w:t>Week,</w:t>
      </w:r>
      <w:r>
        <w:rPr>
          <w:spacing w:val="-6"/>
          <w:w w:val="105"/>
        </w:rPr>
        <w:t xml:space="preserve"> </w:t>
      </w:r>
      <w:r>
        <w:rPr>
          <w:w w:val="105"/>
        </w:rPr>
        <w:t>which</w:t>
      </w:r>
      <w:r>
        <w:rPr>
          <w:spacing w:val="-9"/>
          <w:w w:val="105"/>
        </w:rPr>
        <w:t xml:space="preserve"> </w:t>
      </w:r>
      <w:r>
        <w:rPr>
          <w:w w:val="105"/>
        </w:rPr>
        <w:t>will</w:t>
      </w:r>
      <w:r>
        <w:rPr>
          <w:spacing w:val="-10"/>
          <w:w w:val="105"/>
        </w:rPr>
        <w:t xml:space="preserve"> </w:t>
      </w:r>
      <w:r>
        <w:rPr>
          <w:w w:val="105"/>
        </w:rPr>
        <w:t>take</w:t>
      </w:r>
      <w:r>
        <w:rPr>
          <w:spacing w:val="-8"/>
          <w:w w:val="105"/>
        </w:rPr>
        <w:t xml:space="preserve"> </w:t>
      </w:r>
      <w:r>
        <w:rPr>
          <w:w w:val="105"/>
        </w:rPr>
        <w:t>place</w:t>
      </w:r>
      <w:r>
        <w:rPr>
          <w:spacing w:val="-8"/>
          <w:w w:val="105"/>
        </w:rPr>
        <w:t xml:space="preserve"> </w:t>
      </w:r>
      <w:r>
        <w:rPr>
          <w:w w:val="105"/>
        </w:rPr>
        <w:t>from June</w:t>
      </w:r>
      <w:r w:rsidR="00BD3AB4">
        <w:rPr>
          <w:w w:val="105"/>
        </w:rPr>
        <w:t xml:space="preserve"> 24-28</w:t>
      </w:r>
      <w:r>
        <w:rPr>
          <w:color w:val="000000"/>
          <w:w w:val="105"/>
        </w:rPr>
        <w:t>. [Insert organization name] will</w:t>
      </w:r>
      <w:r>
        <w:rPr>
          <w:color w:val="000000"/>
          <w:spacing w:val="-2"/>
          <w:w w:val="105"/>
        </w:rPr>
        <w:t xml:space="preserve"> </w:t>
      </w:r>
      <w:r>
        <w:rPr>
          <w:color w:val="000000"/>
          <w:w w:val="105"/>
        </w:rPr>
        <w:t>participate in the campaign, showcasing the tolling industry’s commitment to safety through our work to build and maintain safe roads and emphasizing to drivers that the little choices they make at each step of their journey can make a real difference in others’</w:t>
      </w:r>
      <w:r>
        <w:rPr>
          <w:color w:val="000000"/>
          <w:spacing w:val="-7"/>
          <w:w w:val="105"/>
        </w:rPr>
        <w:t xml:space="preserve"> </w:t>
      </w:r>
      <w:r>
        <w:rPr>
          <w:color w:val="000000"/>
          <w:w w:val="105"/>
        </w:rPr>
        <w:t>lives.</w:t>
      </w:r>
    </w:p>
    <w:p w:rsidR="04B32042" w:rsidP="04B32042" w:rsidRDefault="04B32042" w14:paraId="5F238920" w14:textId="29D443D7">
      <w:pPr>
        <w:pStyle w:val="BodyText"/>
        <w:suppressLineNumbers w:val="0"/>
        <w:bidi w:val="0"/>
        <w:spacing w:before="157" w:beforeAutospacing="off" w:after="0" w:afterAutospacing="off" w:line="278" w:lineRule="auto"/>
        <w:ind w:left="100" w:right="65"/>
        <w:jc w:val="left"/>
      </w:pPr>
      <w:r w:rsidR="04B32042">
        <w:rPr/>
        <w:t>[Insert quote from a leader at your organization]</w:t>
      </w:r>
    </w:p>
    <w:p w:rsidR="00341504" w:rsidRDefault="00D46EAE" w14:paraId="5154524A" w14:textId="1DEEE357">
      <w:pPr>
        <w:pStyle w:val="BodyText"/>
        <w:spacing w:line="278" w:lineRule="auto"/>
        <w:ind w:right="160"/>
        <w:jc w:val="both"/>
      </w:pPr>
      <w:r>
        <w:rPr/>
        <w:t xml:space="preserve">[Insert organization name] will participate in the campaign through [insert details on how your organization is planning to engage in Be Safe Together]</w:t>
      </w:r>
      <w:r>
        <w:rPr>
          <w:spacing w:val="-2"/>
          <w:w w:val="110"/>
        </w:rPr>
        <w:t>.</w:t>
      </w:r>
    </w:p>
    <w:p w:rsidR="00341504" w:rsidRDefault="00D46EAE" w14:paraId="4D8636DB" w14:textId="49A09A52">
      <w:pPr>
        <w:pStyle w:val="BodyText"/>
        <w:spacing w:before="156"/>
        <w:ind w:right="0"/>
      </w:pPr>
      <w:r>
        <w:rPr>
          <w:w w:val="105"/>
        </w:rPr>
        <w:t>Global</w:t>
      </w:r>
      <w:r>
        <w:rPr>
          <w:spacing w:val="-14"/>
          <w:w w:val="105"/>
        </w:rPr>
        <w:t xml:space="preserve"> </w:t>
      </w:r>
      <w:r>
        <w:rPr>
          <w:w w:val="105"/>
        </w:rPr>
        <w:t>Road</w:t>
      </w:r>
      <w:r>
        <w:rPr>
          <w:spacing w:val="-9"/>
          <w:w w:val="105"/>
        </w:rPr>
        <w:t xml:space="preserve"> </w:t>
      </w:r>
      <w:r>
        <w:rPr>
          <w:w w:val="105"/>
        </w:rPr>
        <w:t>Safety</w:t>
      </w:r>
      <w:r>
        <w:rPr>
          <w:spacing w:val="-10"/>
          <w:w w:val="105"/>
        </w:rPr>
        <w:t xml:space="preserve"> </w:t>
      </w:r>
      <w:r>
        <w:rPr>
          <w:w w:val="105"/>
        </w:rPr>
        <w:t>Week</w:t>
      </w:r>
      <w:r>
        <w:rPr>
          <w:spacing w:val="-13"/>
          <w:w w:val="105"/>
        </w:rPr>
        <w:t xml:space="preserve"> </w:t>
      </w:r>
      <w:r>
        <w:rPr>
          <w:w w:val="105"/>
        </w:rPr>
        <w:t>will</w:t>
      </w:r>
      <w:r>
        <w:rPr>
          <w:spacing w:val="-13"/>
          <w:w w:val="105"/>
        </w:rPr>
        <w:t xml:space="preserve"> </w:t>
      </w:r>
      <w:r>
        <w:rPr>
          <w:w w:val="105"/>
        </w:rPr>
        <w:t>be</w:t>
      </w:r>
      <w:r>
        <w:rPr>
          <w:spacing w:val="-12"/>
          <w:w w:val="105"/>
        </w:rPr>
        <w:t xml:space="preserve"> </w:t>
      </w:r>
      <w:r>
        <w:rPr>
          <w:w w:val="105"/>
        </w:rPr>
        <w:t>held</w:t>
      </w:r>
      <w:r>
        <w:rPr>
          <w:spacing w:val="-10"/>
          <w:w w:val="105"/>
        </w:rPr>
        <w:t xml:space="preserve"> </w:t>
      </w:r>
      <w:r>
        <w:rPr>
          <w:w w:val="105"/>
        </w:rPr>
        <w:t>June</w:t>
      </w:r>
      <w:r>
        <w:rPr>
          <w:spacing w:val="-1"/>
          <w:w w:val="105"/>
        </w:rPr>
        <w:t xml:space="preserve"> </w:t>
      </w:r>
      <w:r w:rsidR="00BD3AB4">
        <w:rPr>
          <w:w w:val="105"/>
        </w:rPr>
        <w:t>24-28</w:t>
      </w:r>
      <w:r>
        <w:rPr>
          <w:w w:val="105"/>
        </w:rPr>
        <w:t>,</w:t>
      </w:r>
      <w:r>
        <w:rPr>
          <w:color w:val="000000"/>
          <w:spacing w:val="-10"/>
          <w:w w:val="105"/>
        </w:rPr>
        <w:t xml:space="preserve"> </w:t>
      </w:r>
      <w:r>
        <w:rPr>
          <w:color w:val="000000"/>
          <w:w w:val="105"/>
        </w:rPr>
        <w:t>across</w:t>
      </w:r>
      <w:r>
        <w:rPr>
          <w:color w:val="000000"/>
          <w:spacing w:val="-12"/>
          <w:w w:val="105"/>
        </w:rPr>
        <w:t xml:space="preserve"> [insert your organization’s roads] and </w:t>
      </w:r>
      <w:r>
        <w:rPr>
          <w:color w:val="000000"/>
          <w:w w:val="105"/>
        </w:rPr>
        <w:t>toll</w:t>
      </w:r>
      <w:r>
        <w:rPr>
          <w:color w:val="000000"/>
          <w:spacing w:val="-14"/>
          <w:w w:val="105"/>
        </w:rPr>
        <w:t xml:space="preserve"> </w:t>
      </w:r>
      <w:r>
        <w:rPr>
          <w:color w:val="000000"/>
          <w:w w:val="105"/>
        </w:rPr>
        <w:t>roads</w:t>
      </w:r>
      <w:r>
        <w:rPr>
          <w:color w:val="000000"/>
          <w:spacing w:val="-12"/>
          <w:w w:val="105"/>
        </w:rPr>
        <w:t xml:space="preserve"> </w:t>
      </w:r>
      <w:r>
        <w:rPr>
          <w:color w:val="000000"/>
          <w:spacing w:val="-2"/>
          <w:w w:val="105"/>
        </w:rPr>
        <w:t>everywhere.</w:t>
      </w:r>
    </w:p>
    <w:p w:rsidR="00341504" w:rsidRDefault="00D46EAE" w14:paraId="02A984D5" w14:textId="77777777" w14:noSpellErr="1">
      <w:pPr>
        <w:pStyle w:val="BodyText"/>
        <w:spacing w:before="207" w:line="278" w:lineRule="auto"/>
        <w:ind w:right="233"/>
      </w:pPr>
    </w:p>
    <w:sectPr w:rsidR="00341504">
      <w:type w:val="continuous"/>
      <w:pgSz w:w="12240" w:h="15840" w:orient="portrait"/>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4"/>
    <w:rsid w:val="00055201"/>
    <w:rsid w:val="00341504"/>
    <w:rsid w:val="00BD3AB4"/>
    <w:rsid w:val="00D46EAE"/>
    <w:rsid w:val="00E25AFE"/>
    <w:rsid w:val="00FE6E99"/>
    <w:rsid w:val="04B32042"/>
    <w:rsid w:val="1D4A2115"/>
    <w:rsid w:val="4AD7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58BA"/>
  <w15:docId w15:val="{70B5004B-E0C4-4BEC-B12D-A1AE6999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77"/>
      <w:ind w:left="100" w:hanging="1677"/>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61"/>
      <w:ind w:left="100" w:right="16"/>
    </w:pPr>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Revision">
    <w:name w:val="Revision"/>
    <w:hidden/>
    <w:uiPriority w:val="99"/>
    <w:semiHidden/>
    <w:rsid w:val="00BD3AB4"/>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Jenny Werwa</lastModifiedBy>
  <revision>6</revision>
  <dcterms:created xsi:type="dcterms:W3CDTF">2024-04-24T01:11:00.0000000Z</dcterms:created>
  <dcterms:modified xsi:type="dcterms:W3CDTF">2024-05-02T20:44:19.1910259Z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2024-04-21T00:00:00Z</vt:filetime>
  </property>
</Properties>
</file>